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Директору МБОУ «Кульшариповская СОШ» АМР РТ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Г.Т.Исрафиловой</w:t>
      </w:r>
    </w:p>
    <w:p>
      <w:pPr>
        <w:pStyle w:val="Normal"/>
        <w:spacing w:lineRule="auto" w:line="240" w:before="0"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родителя ученика (цы)</w:t>
      </w:r>
    </w:p>
    <w:p>
      <w:pPr>
        <w:pStyle w:val="Normal"/>
        <w:spacing w:lineRule="auto" w:line="240" w:before="0" w:after="0"/>
        <w:ind w:firstLine="368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 класса</w:t>
      </w:r>
    </w:p>
    <w:p>
      <w:pPr>
        <w:pStyle w:val="Normal"/>
        <w:spacing w:lineRule="auto" w:line="240" w:before="0" w:after="0"/>
        <w:ind w:firstLine="3686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>
      <w:pPr>
        <w:pStyle w:val="Normal"/>
        <w:spacing w:lineRule="auto" w:line="240" w:before="0" w:after="0"/>
        <w:ind w:firstLine="3686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10"/>
          <w:szCs w:val="24"/>
        </w:rPr>
      </w:pPr>
      <w:r>
        <w:rPr>
          <w:rFonts w:cs="Times New Roman" w:ascii="Times New Roman" w:hAnsi="Times New Roman"/>
          <w:sz w:val="1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В соответствии с ФГОС основного общего образования, утвержденными приказами Министерства образования и науки Российской Федерации  от 17.12.2010 № 1897, в обязательных предметных областях образовательных программ содержатся такие предметы как «Родной язык и родная литература», изучение которых является обязательным, но с учетом мнения родителей обучающихся.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В пределах возможностей, предоставляемых МБОУ «</w:t>
      </w: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Кульшариповская СОШ»АМР РТ</w:t>
      </w: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 в рамках предметной области «Родной язык и родная литература» возможно изучение: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left="284" w:hanging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Русского языка и литературы ;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left="284" w:hanging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Татарского языка и литературы.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Мне разъяснено количество часов, отведенных на изучение предметов «Русский язык», «Литература», «Родной язык и родная литература».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284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В связи с изложенным, я, как законный представитель 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Courier New" w:cs="Times New Roman"/>
          <w:color w:val="000000"/>
          <w:sz w:val="24"/>
          <w:szCs w:val="24"/>
          <w:vertAlign w:val="superscript"/>
        </w:rPr>
      </w:pPr>
      <w:r>
        <w:rPr>
          <w:rFonts w:eastAsia="Courier New" w:cs="Times New Roman" w:ascii="Times New Roman" w:hAnsi="Times New Roman"/>
          <w:i/>
          <w:color w:val="000000"/>
          <w:sz w:val="24"/>
          <w:szCs w:val="24"/>
          <w:vertAlign w:val="superscript"/>
        </w:rPr>
        <w:t xml:space="preserve">          </w:t>
      </w:r>
      <w:r>
        <w:rPr>
          <w:rFonts w:eastAsia="Courier New" w:cs="Times New Roman" w:ascii="Times New Roman" w:hAnsi="Times New Roman"/>
          <w:i/>
          <w:color w:val="000000"/>
          <w:sz w:val="24"/>
          <w:szCs w:val="24"/>
          <w:vertAlign w:val="superscript"/>
        </w:rPr>
        <w:t>ФИО</w:t>
      </w:r>
    </w:p>
    <w:p>
      <w:pPr>
        <w:pStyle w:val="Normal"/>
        <w:widowControl w:val="false"/>
        <w:suppressAutoHyphens w:val="true"/>
        <w:spacing w:lineRule="auto" w:line="240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даю свое согласие на преподавание в рамках предмета «Родной язык и родная литература»   ______________________ языка и литературы на ступени основного общего образования.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                                                          ___________ </w:t>
      </w:r>
    </w:p>
    <w:p>
      <w:pPr>
        <w:pStyle w:val="Normal"/>
        <w:spacing w:lineRule="auto" w:line="240" w:before="0" w:after="0"/>
        <w:rPr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  <w:vertAlign w:val="superscript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подпись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дата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4dfa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LibreOffice/7.3.7.2$Linux_X86_64 LibreOffice_project/30$Build-2</Application>
  <AppVersion>15.0000</AppVersion>
  <Pages>1</Pages>
  <Words>175</Words>
  <Characters>1309</Characters>
  <CharactersWithSpaces>1744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2020-02-06T11:03:00Z</dcterms:created>
  <dc:creator>Татьяна</dc:creator>
  <dc:description/>
  <dc:language>ru-RU</dc:language>
  <cp:lastModifiedBy/>
  <dcterms:modified xsi:type="dcterms:W3CDTF">2025-03-31T10:04:17Z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